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8F6" w:rsidRDefault="00E448F6">
      <w:pPr>
        <w:rPr>
          <w:sz w:val="56"/>
        </w:rPr>
      </w:pPr>
    </w:p>
    <w:p w:rsidR="00225F1E" w:rsidRPr="00225F1E" w:rsidRDefault="00E448F6" w:rsidP="00225F1E">
      <w:pPr>
        <w:spacing w:after="240"/>
        <w:jc w:val="center"/>
        <w:rPr>
          <w:color w:val="538135" w:themeColor="accent6" w:themeShade="BF"/>
          <w:sz w:val="56"/>
        </w:rPr>
      </w:pPr>
      <w:r>
        <w:rPr>
          <w:noProof/>
        </w:rPr>
        <w:drawing>
          <wp:inline distT="0" distB="0" distL="0" distR="0">
            <wp:extent cx="3299460" cy="1094219"/>
            <wp:effectExtent l="0" t="0" r="0" b="0"/>
            <wp:docPr id="1" name="Picture 1" descr="https://web2.cincinnatistate.edu/intranet/view_file.aspx?rel_path=Brand+Resources%2f3.)+Cincinnati+State+Logos%2fCincinnati+State+with+TCC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2.cincinnatistate.edu/intranet/view_file.aspx?rel_path=Brand+Resources%2f3.)+Cincinnati+State+Logos%2fCincinnati+State+with+TCC_Logo_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304" cy="111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E4" w:rsidRPr="006E221E" w:rsidRDefault="008E6FE4" w:rsidP="008E6FE4">
      <w:pPr>
        <w:spacing w:before="240" w:after="240"/>
        <w:ind w:left="-720" w:right="-720"/>
        <w:jc w:val="center"/>
        <w:rPr>
          <w:b/>
          <w:sz w:val="56"/>
          <w:u w:val="single"/>
        </w:rPr>
      </w:pPr>
      <w:r>
        <w:rPr>
          <w:b/>
          <w:sz w:val="56"/>
          <w:u w:val="single"/>
        </w:rPr>
        <w:t>LGBTQ+ Support and Services</w:t>
      </w:r>
    </w:p>
    <w:p w:rsidR="00E1363B" w:rsidRDefault="00E1363B" w:rsidP="00FF4B1E">
      <w:pPr>
        <w:spacing w:before="240" w:after="240"/>
        <w:ind w:right="-720"/>
        <w:jc w:val="left"/>
        <w:rPr>
          <w:b/>
          <w:sz w:val="28"/>
        </w:rPr>
      </w:pPr>
    </w:p>
    <w:p w:rsidR="00FF4B1E" w:rsidRPr="00DA4D3B" w:rsidRDefault="00FF4B1E" w:rsidP="00FF4B1E">
      <w:pPr>
        <w:spacing w:before="240" w:after="240"/>
        <w:ind w:right="-720"/>
        <w:jc w:val="left"/>
        <w:rPr>
          <w:b/>
          <w:sz w:val="28"/>
        </w:rPr>
      </w:pPr>
      <w:r>
        <w:rPr>
          <w:b/>
          <w:sz w:val="28"/>
        </w:rPr>
        <w:t>Hotlines:</w:t>
      </w:r>
    </w:p>
    <w:p w:rsidR="00DE79A0" w:rsidRPr="00FF4B1E" w:rsidRDefault="00DE79A0" w:rsidP="00FF4B1E">
      <w:pPr>
        <w:pStyle w:val="ListParagraph"/>
        <w:numPr>
          <w:ilvl w:val="0"/>
          <w:numId w:val="10"/>
        </w:numPr>
        <w:jc w:val="left"/>
        <w:rPr>
          <w:sz w:val="28"/>
        </w:rPr>
      </w:pPr>
      <w:r w:rsidRPr="00FF4B1E">
        <w:rPr>
          <w:b/>
          <w:sz w:val="28"/>
        </w:rPr>
        <w:t>Gay, Lesbian, Bisexual and Transgender National Hotline</w:t>
      </w:r>
      <w:r w:rsidRPr="00FF4B1E">
        <w:rPr>
          <w:sz w:val="28"/>
        </w:rPr>
        <w:t xml:space="preserve">: </w:t>
      </w:r>
      <w:r w:rsidR="00695706">
        <w:rPr>
          <w:sz w:val="28"/>
        </w:rPr>
        <w:t>1-</w:t>
      </w:r>
      <w:r w:rsidRPr="00FF4B1E">
        <w:rPr>
          <w:sz w:val="28"/>
        </w:rPr>
        <w:t>888</w:t>
      </w:r>
      <w:r w:rsidR="00FF4B1E">
        <w:rPr>
          <w:sz w:val="28"/>
        </w:rPr>
        <w:t>-</w:t>
      </w:r>
      <w:r w:rsidRPr="00FF4B1E">
        <w:rPr>
          <w:sz w:val="28"/>
        </w:rPr>
        <w:t>843-4564</w:t>
      </w:r>
    </w:p>
    <w:p w:rsidR="00DE79A0" w:rsidRPr="00FF4B1E" w:rsidRDefault="00DE79A0" w:rsidP="00FF4B1E">
      <w:pPr>
        <w:pStyle w:val="ListParagraph"/>
        <w:numPr>
          <w:ilvl w:val="0"/>
          <w:numId w:val="10"/>
        </w:numPr>
        <w:jc w:val="left"/>
        <w:rPr>
          <w:sz w:val="28"/>
        </w:rPr>
      </w:pPr>
      <w:r w:rsidRPr="00FF4B1E">
        <w:rPr>
          <w:b/>
          <w:sz w:val="28"/>
        </w:rPr>
        <w:t>The Trans Lifeline</w:t>
      </w:r>
      <w:r w:rsidRPr="00FF4B1E">
        <w:rPr>
          <w:sz w:val="28"/>
        </w:rPr>
        <w:t>:1-877-565-8860</w:t>
      </w:r>
    </w:p>
    <w:p w:rsidR="00FF4B1E" w:rsidRDefault="00FF4B1E" w:rsidP="00DE79A0">
      <w:pPr>
        <w:jc w:val="left"/>
      </w:pPr>
    </w:p>
    <w:p w:rsidR="00E1363B" w:rsidRDefault="00E1363B" w:rsidP="008E6FE4">
      <w:pPr>
        <w:jc w:val="left"/>
        <w:rPr>
          <w:b/>
          <w:sz w:val="28"/>
        </w:rPr>
      </w:pPr>
    </w:p>
    <w:p w:rsidR="00E1363B" w:rsidRDefault="00E1363B" w:rsidP="008E6FE4">
      <w:pPr>
        <w:jc w:val="left"/>
        <w:rPr>
          <w:b/>
          <w:sz w:val="28"/>
        </w:rPr>
      </w:pPr>
    </w:p>
    <w:p w:rsidR="008E6FE4" w:rsidRDefault="008E6FE4" w:rsidP="008E6FE4">
      <w:pPr>
        <w:jc w:val="left"/>
        <w:rPr>
          <w:b/>
          <w:sz w:val="28"/>
        </w:rPr>
      </w:pPr>
      <w:r>
        <w:rPr>
          <w:b/>
          <w:sz w:val="28"/>
        </w:rPr>
        <w:t xml:space="preserve">Cincinnati State: </w:t>
      </w:r>
      <w:r w:rsidRPr="008E6FE4">
        <w:rPr>
          <w:b/>
          <w:sz w:val="28"/>
        </w:rPr>
        <w:t xml:space="preserve">In </w:t>
      </w:r>
      <w:proofErr w:type="gramStart"/>
      <w:r w:rsidRPr="008E6FE4">
        <w:rPr>
          <w:b/>
          <w:sz w:val="28"/>
        </w:rPr>
        <w:t>The</w:t>
      </w:r>
      <w:proofErr w:type="gramEnd"/>
      <w:r w:rsidRPr="008E6FE4">
        <w:rPr>
          <w:b/>
          <w:sz w:val="28"/>
        </w:rPr>
        <w:t xml:space="preserve"> Zone</w:t>
      </w:r>
    </w:p>
    <w:p w:rsidR="008E6FE4" w:rsidRPr="00FF4B1E" w:rsidRDefault="008E6FE4" w:rsidP="00FF4B1E">
      <w:pPr>
        <w:pStyle w:val="ListParagraph"/>
        <w:numPr>
          <w:ilvl w:val="0"/>
          <w:numId w:val="11"/>
        </w:numPr>
        <w:jc w:val="left"/>
        <w:rPr>
          <w:sz w:val="28"/>
        </w:rPr>
      </w:pPr>
      <w:r w:rsidRPr="00FF4B1E">
        <w:rPr>
          <w:sz w:val="28"/>
        </w:rPr>
        <w:t xml:space="preserve">Provides a safe, supportive environment for gay, lesbian, bisexual, transgender, and questioning students and their straight allies. For more information contact faculty advisor Dr. Ronnie Gladden at </w:t>
      </w:r>
      <w:hyperlink r:id="rId6" w:history="1">
        <w:r w:rsidRPr="00FF4B1E">
          <w:rPr>
            <w:rStyle w:val="Hyperlink"/>
            <w:color w:val="auto"/>
            <w:sz w:val="28"/>
          </w:rPr>
          <w:t>ronnie.gladden@cincinnatistate.edu</w:t>
        </w:r>
      </w:hyperlink>
      <w:r w:rsidRPr="00FF4B1E">
        <w:rPr>
          <w:sz w:val="28"/>
        </w:rPr>
        <w:t>.</w:t>
      </w:r>
    </w:p>
    <w:p w:rsidR="008E6FE4" w:rsidRDefault="008E6FE4" w:rsidP="008E6FE4">
      <w:pPr>
        <w:jc w:val="left"/>
        <w:rPr>
          <w:sz w:val="28"/>
        </w:rPr>
      </w:pPr>
    </w:p>
    <w:p w:rsidR="00E1363B" w:rsidRDefault="00E1363B" w:rsidP="008E6FE4">
      <w:pPr>
        <w:jc w:val="left"/>
        <w:rPr>
          <w:b/>
          <w:sz w:val="28"/>
        </w:rPr>
      </w:pPr>
    </w:p>
    <w:p w:rsidR="00E1363B" w:rsidRDefault="00E1363B" w:rsidP="00E1363B">
      <w:pPr>
        <w:jc w:val="left"/>
        <w:rPr>
          <w:b/>
          <w:sz w:val="28"/>
        </w:rPr>
      </w:pPr>
    </w:p>
    <w:p w:rsidR="00E1363B" w:rsidRDefault="008E6FE4" w:rsidP="00E1363B">
      <w:pPr>
        <w:jc w:val="left"/>
        <w:rPr>
          <w:b/>
          <w:sz w:val="28"/>
        </w:rPr>
      </w:pPr>
      <w:r w:rsidRPr="008E6FE4">
        <w:rPr>
          <w:b/>
          <w:sz w:val="28"/>
        </w:rPr>
        <w:t xml:space="preserve">Resource Guide On-Line: </w:t>
      </w:r>
    </w:p>
    <w:p w:rsidR="00FF4B1E" w:rsidRPr="00E1363B" w:rsidRDefault="00FF4B1E" w:rsidP="00E1363B">
      <w:pPr>
        <w:jc w:val="left"/>
        <w:rPr>
          <w:b/>
          <w:sz w:val="28"/>
        </w:rPr>
      </w:pPr>
      <w:r w:rsidRPr="00E1363B">
        <w:rPr>
          <w:sz w:val="28"/>
        </w:rPr>
        <w:t>Search: “Safe and Supported Resource Guide Cincinnati” or enter</w:t>
      </w:r>
    </w:p>
    <w:p w:rsidR="008E6FE4" w:rsidRPr="00FF4B1E" w:rsidRDefault="00383C07" w:rsidP="008E6FE4">
      <w:pPr>
        <w:jc w:val="left"/>
        <w:rPr>
          <w:sz w:val="28"/>
        </w:rPr>
      </w:pPr>
      <w:hyperlink r:id="rId7" w:history="1">
        <w:r w:rsidR="00FF4B1E" w:rsidRPr="00B8476B">
          <w:rPr>
            <w:rStyle w:val="Hyperlink"/>
            <w:sz w:val="28"/>
          </w:rPr>
          <w:t>https://www.lys.org/wp-content/uploads/Safe_Supported_Resource_Guide_Final.pdf</w:t>
        </w:r>
      </w:hyperlink>
    </w:p>
    <w:p w:rsidR="00DE79A0" w:rsidRDefault="00DE79A0" w:rsidP="008E6FE4">
      <w:pPr>
        <w:jc w:val="left"/>
        <w:rPr>
          <w:sz w:val="28"/>
        </w:rPr>
      </w:pPr>
    </w:p>
    <w:p w:rsidR="00E1363B" w:rsidRDefault="00E1363B" w:rsidP="00DE79A0">
      <w:pPr>
        <w:jc w:val="left"/>
        <w:rPr>
          <w:sz w:val="28"/>
        </w:rPr>
      </w:pPr>
    </w:p>
    <w:p w:rsidR="00E1363B" w:rsidRDefault="00E1363B" w:rsidP="00DE79A0">
      <w:pPr>
        <w:jc w:val="left"/>
        <w:rPr>
          <w:b/>
          <w:sz w:val="28"/>
        </w:rPr>
      </w:pPr>
    </w:p>
    <w:p w:rsidR="00FF4B1E" w:rsidRPr="00E1363B" w:rsidRDefault="00FF4B1E" w:rsidP="00DE79A0">
      <w:pPr>
        <w:jc w:val="left"/>
        <w:rPr>
          <w:b/>
          <w:sz w:val="28"/>
        </w:rPr>
      </w:pPr>
      <w:r w:rsidRPr="00E1363B">
        <w:rPr>
          <w:b/>
          <w:sz w:val="28"/>
        </w:rPr>
        <w:t>Support Groups, Education, and Resources:</w:t>
      </w:r>
    </w:p>
    <w:p w:rsidR="00FF4B1E" w:rsidRDefault="00FF4B1E" w:rsidP="00DE79A0">
      <w:pPr>
        <w:jc w:val="left"/>
        <w:rPr>
          <w:sz w:val="28"/>
        </w:rPr>
      </w:pPr>
    </w:p>
    <w:p w:rsidR="00FF4B1E" w:rsidRDefault="00FF4B1E" w:rsidP="00E1363B">
      <w:pPr>
        <w:pStyle w:val="ListParagraph"/>
        <w:numPr>
          <w:ilvl w:val="0"/>
          <w:numId w:val="11"/>
        </w:numPr>
        <w:jc w:val="left"/>
        <w:rPr>
          <w:b/>
          <w:sz w:val="28"/>
        </w:rPr>
      </w:pPr>
      <w:r w:rsidRPr="00E1363B">
        <w:rPr>
          <w:b/>
          <w:sz w:val="28"/>
        </w:rPr>
        <w:t xml:space="preserve">PFLAG </w:t>
      </w:r>
      <w:r w:rsidR="00E1363B" w:rsidRPr="00E1363B">
        <w:rPr>
          <w:b/>
          <w:sz w:val="28"/>
        </w:rPr>
        <w:t>Cincinnati</w:t>
      </w:r>
    </w:p>
    <w:p w:rsidR="00695706" w:rsidRDefault="00695706" w:rsidP="00E1363B">
      <w:pPr>
        <w:ind w:left="720"/>
        <w:jc w:val="left"/>
        <w:rPr>
          <w:sz w:val="28"/>
        </w:rPr>
      </w:pPr>
      <w:r>
        <w:rPr>
          <w:sz w:val="28"/>
        </w:rPr>
        <w:t>Parents, Family, Friends and Allies United with LGBTQ+ People</w:t>
      </w:r>
    </w:p>
    <w:p w:rsidR="00FF4B1E" w:rsidRPr="00DE79A0" w:rsidRDefault="00FF4B1E" w:rsidP="00E1363B">
      <w:pPr>
        <w:ind w:left="720"/>
        <w:jc w:val="left"/>
        <w:rPr>
          <w:sz w:val="28"/>
        </w:rPr>
      </w:pPr>
      <w:r w:rsidRPr="00DE79A0">
        <w:rPr>
          <w:sz w:val="28"/>
        </w:rPr>
        <w:t>2035 Reading Rd</w:t>
      </w:r>
    </w:p>
    <w:p w:rsidR="00FF4B1E" w:rsidRPr="00DE79A0" w:rsidRDefault="00FF4B1E" w:rsidP="00E1363B">
      <w:pPr>
        <w:ind w:left="720"/>
        <w:jc w:val="left"/>
        <w:rPr>
          <w:sz w:val="28"/>
        </w:rPr>
      </w:pPr>
      <w:r w:rsidRPr="00DE79A0">
        <w:rPr>
          <w:sz w:val="28"/>
        </w:rPr>
        <w:t>Cincinnati, OH 45202</w:t>
      </w:r>
    </w:p>
    <w:p w:rsidR="00FF4B1E" w:rsidRPr="00DE79A0" w:rsidRDefault="00695706" w:rsidP="00E1363B">
      <w:pPr>
        <w:ind w:left="720"/>
        <w:jc w:val="left"/>
        <w:rPr>
          <w:sz w:val="28"/>
        </w:rPr>
      </w:pPr>
      <w:r>
        <w:rPr>
          <w:sz w:val="28"/>
        </w:rPr>
        <w:t xml:space="preserve">211 or </w:t>
      </w:r>
      <w:r w:rsidR="00FF4B1E" w:rsidRPr="00DE79A0">
        <w:rPr>
          <w:sz w:val="28"/>
        </w:rPr>
        <w:t>513-721-7900</w:t>
      </w:r>
      <w:r>
        <w:rPr>
          <w:sz w:val="28"/>
        </w:rPr>
        <w:t xml:space="preserve"> (ask for PFLAG contact number)</w:t>
      </w:r>
    </w:p>
    <w:p w:rsidR="00FF4B1E" w:rsidRPr="00DE79A0" w:rsidRDefault="00FF4B1E" w:rsidP="00E1363B">
      <w:pPr>
        <w:ind w:left="720"/>
        <w:jc w:val="left"/>
        <w:rPr>
          <w:sz w:val="28"/>
        </w:rPr>
      </w:pPr>
      <w:r w:rsidRPr="00DE79A0">
        <w:rPr>
          <w:sz w:val="28"/>
        </w:rPr>
        <w:t>info@pflagcinci.org</w:t>
      </w:r>
    </w:p>
    <w:p w:rsidR="00FF4B1E" w:rsidRPr="00DE79A0" w:rsidRDefault="00FF4B1E" w:rsidP="00E1363B">
      <w:pPr>
        <w:ind w:left="720"/>
        <w:jc w:val="left"/>
        <w:rPr>
          <w:sz w:val="28"/>
        </w:rPr>
      </w:pPr>
      <w:r w:rsidRPr="00DE79A0">
        <w:rPr>
          <w:sz w:val="28"/>
        </w:rPr>
        <w:t>http://www.pflagcinci.org/</w:t>
      </w:r>
    </w:p>
    <w:p w:rsidR="00DE79A0" w:rsidRDefault="00DE79A0" w:rsidP="00DE79A0">
      <w:pPr>
        <w:jc w:val="left"/>
        <w:rPr>
          <w:sz w:val="28"/>
        </w:rPr>
      </w:pPr>
      <w:bookmarkStart w:id="0" w:name="_GoBack"/>
      <w:bookmarkEnd w:id="0"/>
    </w:p>
    <w:p w:rsidR="00DE79A0" w:rsidRPr="008E6FE4" w:rsidRDefault="00DE79A0" w:rsidP="00DE79A0">
      <w:pPr>
        <w:jc w:val="left"/>
        <w:rPr>
          <w:sz w:val="28"/>
        </w:rPr>
      </w:pPr>
    </w:p>
    <w:sectPr w:rsidR="00DE79A0" w:rsidRPr="008E6FE4" w:rsidSect="008E6FE4">
      <w:pgSz w:w="12240" w:h="15840"/>
      <w:pgMar w:top="36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F7451"/>
    <w:multiLevelType w:val="hybridMultilevel"/>
    <w:tmpl w:val="A3FA1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4588"/>
    <w:multiLevelType w:val="hybridMultilevel"/>
    <w:tmpl w:val="46D4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05E72"/>
    <w:multiLevelType w:val="hybridMultilevel"/>
    <w:tmpl w:val="204C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1D13"/>
    <w:multiLevelType w:val="hybridMultilevel"/>
    <w:tmpl w:val="4402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33CF3"/>
    <w:multiLevelType w:val="hybridMultilevel"/>
    <w:tmpl w:val="A6FA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A28EA"/>
    <w:multiLevelType w:val="hybridMultilevel"/>
    <w:tmpl w:val="AADC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3603C"/>
    <w:multiLevelType w:val="hybridMultilevel"/>
    <w:tmpl w:val="415C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8722B"/>
    <w:multiLevelType w:val="hybridMultilevel"/>
    <w:tmpl w:val="6ED67A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A70272"/>
    <w:multiLevelType w:val="hybridMultilevel"/>
    <w:tmpl w:val="9CBC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E25C6"/>
    <w:multiLevelType w:val="hybridMultilevel"/>
    <w:tmpl w:val="8C04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41904"/>
    <w:multiLevelType w:val="hybridMultilevel"/>
    <w:tmpl w:val="DEF8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F6"/>
    <w:rsid w:val="00010866"/>
    <w:rsid w:val="0017016C"/>
    <w:rsid w:val="00225F1E"/>
    <w:rsid w:val="00383C07"/>
    <w:rsid w:val="0039565C"/>
    <w:rsid w:val="003A0BF7"/>
    <w:rsid w:val="0049031B"/>
    <w:rsid w:val="005E3E1C"/>
    <w:rsid w:val="00695706"/>
    <w:rsid w:val="006E221E"/>
    <w:rsid w:val="007A406A"/>
    <w:rsid w:val="007F66D4"/>
    <w:rsid w:val="008367D5"/>
    <w:rsid w:val="008D761A"/>
    <w:rsid w:val="008E6FE4"/>
    <w:rsid w:val="00915B29"/>
    <w:rsid w:val="00921E74"/>
    <w:rsid w:val="009A3C12"/>
    <w:rsid w:val="00A95524"/>
    <w:rsid w:val="00AA6AC5"/>
    <w:rsid w:val="00BA19C7"/>
    <w:rsid w:val="00D12284"/>
    <w:rsid w:val="00DE3A62"/>
    <w:rsid w:val="00DE79A0"/>
    <w:rsid w:val="00E1363B"/>
    <w:rsid w:val="00E448F6"/>
    <w:rsid w:val="00E91C4A"/>
    <w:rsid w:val="00EC3578"/>
    <w:rsid w:val="00EF2376"/>
    <w:rsid w:val="00F70925"/>
    <w:rsid w:val="00FD5FED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9C7F6"/>
  <w15:chartTrackingRefBased/>
  <w15:docId w15:val="{A5345A38-8C00-472A-BFDA-95415241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8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8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48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19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ys.org/wp-content/uploads/Safe_Supported_Resource_Guide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nnie.gladden@cincinnatista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S</dc:creator>
  <cp:keywords/>
  <dc:description/>
  <cp:lastModifiedBy>Smith, Eric S</cp:lastModifiedBy>
  <cp:revision>2</cp:revision>
  <cp:lastPrinted>2021-09-07T18:47:00Z</cp:lastPrinted>
  <dcterms:created xsi:type="dcterms:W3CDTF">2021-12-15T19:07:00Z</dcterms:created>
  <dcterms:modified xsi:type="dcterms:W3CDTF">2021-12-15T19:07:00Z</dcterms:modified>
</cp:coreProperties>
</file>